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DBF" w:rsidRDefault="006E4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ФЕДЕРАЛЬНОЕ</w:t>
      </w:r>
      <w:r>
        <w:rPr>
          <w:rFonts w:ascii="Times New Roman" w:hAnsi="Times New Roman" w:cs="Times New Roman"/>
          <w:b/>
          <w:spacing w:val="5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ГОСУДАРСТВЕННОЕ</w:t>
      </w:r>
      <w:r>
        <w:rPr>
          <w:rFonts w:ascii="Times New Roman" w:hAnsi="Times New Roman" w:cs="Times New Roman"/>
          <w:b/>
          <w:spacing w:val="2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БЮДЖЕТНОЕ</w:t>
      </w:r>
    </w:p>
    <w:p w:rsidR="00C10DBF" w:rsidRDefault="006E4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>ОБРАЗОВАТЕЛЬНОЕ</w:t>
      </w:r>
      <w:r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УЧРЕЖДЕНИЕ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ВЫСШЕГО</w:t>
      </w:r>
      <w:r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ОБРАЗОВАНИЯ</w:t>
      </w:r>
    </w:p>
    <w:p w:rsidR="00C10DBF" w:rsidRDefault="006E4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b/>
          <w:spacing w:val="-4"/>
          <w:sz w:val="24"/>
          <w:szCs w:val="24"/>
        </w:rPr>
        <w:t>СЕВЕРО-КАВКАЗСКИЙ</w:t>
      </w:r>
      <w:proofErr w:type="gramEnd"/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ГОРНО-МЕТАЛЛУРГИЧЕСКИЙ ИНСТИТУТ (ГОСУДАРСТВЕННЫЙ ТЕХНОЛОГИЧЕСКИЙ УНИВЕРСИТЕТ)» </w:t>
      </w:r>
    </w:p>
    <w:p w:rsidR="00C10DBF" w:rsidRDefault="00C10DBF">
      <w:pPr>
        <w:spacing w:before="1"/>
        <w:ind w:left="134" w:right="195"/>
        <w:jc w:val="center"/>
        <w:rPr>
          <w:rFonts w:ascii="Times New Roman" w:hAnsi="Times New Roman" w:cs="Times New Roman"/>
          <w:w w:val="120"/>
          <w:sz w:val="24"/>
          <w:szCs w:val="24"/>
        </w:rPr>
      </w:pPr>
    </w:p>
    <w:p w:rsidR="00CB2352" w:rsidRDefault="00CB2352">
      <w:pPr>
        <w:spacing w:before="1"/>
        <w:ind w:left="134" w:right="195"/>
        <w:jc w:val="center"/>
        <w:rPr>
          <w:rFonts w:ascii="Times New Roman" w:hAnsi="Times New Roman" w:cs="Times New Roman"/>
          <w:w w:val="120"/>
          <w:sz w:val="24"/>
          <w:szCs w:val="24"/>
        </w:rPr>
      </w:pPr>
    </w:p>
    <w:p w:rsidR="00C10DBF" w:rsidRPr="003E3F1E" w:rsidRDefault="006E49CD" w:rsidP="003E3F1E">
      <w:pPr>
        <w:spacing w:before="1"/>
        <w:ind w:left="134" w:right="19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w w:val="120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w w:val="120"/>
          <w:sz w:val="24"/>
          <w:szCs w:val="24"/>
        </w:rPr>
        <w:t>ACПOPT</w:t>
      </w:r>
      <w:r>
        <w:rPr>
          <w:rFonts w:ascii="Times New Roman" w:hAnsi="Times New Roman" w:cs="Times New Roman"/>
          <w:spacing w:val="-7"/>
          <w:w w:val="1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20"/>
          <w:sz w:val="24"/>
          <w:szCs w:val="24"/>
        </w:rPr>
        <w:t>ПPOEKTA</w:t>
      </w:r>
    </w:p>
    <w:p w:rsidR="00C10DBF" w:rsidRPr="00CB2352" w:rsidRDefault="006E49CD">
      <w:pPr>
        <w:tabs>
          <w:tab w:val="left" w:pos="9271"/>
        </w:tabs>
        <w:spacing w:after="0" w:line="240" w:lineRule="auto"/>
        <w:rPr>
          <w:b/>
        </w:rPr>
      </w:pPr>
      <w:r>
        <w:rPr>
          <w:rFonts w:ascii="Times New Roman" w:hAnsi="Times New Roman" w:cs="Times New Roman"/>
          <w:w w:val="90"/>
          <w:sz w:val="24"/>
          <w:szCs w:val="24"/>
        </w:rPr>
        <w:t>Наименование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проекта: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293E92" w:rsidRPr="00CB2352">
        <w:rPr>
          <w:rFonts w:ascii="Times New Roman" w:hAnsi="Times New Roman" w:cs="Times New Roman"/>
          <w:b/>
          <w:spacing w:val="31"/>
          <w:sz w:val="24"/>
          <w:szCs w:val="24"/>
        </w:rPr>
        <w:t xml:space="preserve">Институт </w:t>
      </w:r>
      <w:r w:rsidR="001D08B2" w:rsidRPr="00CB2352">
        <w:rPr>
          <w:rFonts w:ascii="Times New Roman" w:hAnsi="Times New Roman" w:cs="Times New Roman"/>
          <w:b/>
          <w:spacing w:val="31"/>
          <w:sz w:val="24"/>
          <w:szCs w:val="24"/>
        </w:rPr>
        <w:t xml:space="preserve">студенческого </w:t>
      </w:r>
      <w:r w:rsidR="00293E92" w:rsidRPr="00CB2352">
        <w:rPr>
          <w:rFonts w:ascii="Times New Roman" w:hAnsi="Times New Roman" w:cs="Times New Roman"/>
          <w:b/>
          <w:spacing w:val="31"/>
          <w:sz w:val="24"/>
          <w:szCs w:val="24"/>
        </w:rPr>
        <w:t>наставничества в процессе формирования духовно-нравственных ценностей</w:t>
      </w:r>
      <w:r w:rsidR="00AE60F3" w:rsidRPr="00CB2352">
        <w:rPr>
          <w:rFonts w:ascii="Times New Roman" w:hAnsi="Times New Roman" w:cs="Times New Roman"/>
          <w:b/>
          <w:spacing w:val="31"/>
          <w:sz w:val="24"/>
          <w:szCs w:val="24"/>
        </w:rPr>
        <w:t xml:space="preserve"> обучающихся</w:t>
      </w:r>
    </w:p>
    <w:p w:rsidR="00CB2352" w:rsidRPr="00CB2352" w:rsidRDefault="00CB2352">
      <w:pPr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C10DBF" w:rsidRDefault="006E49C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page">
                  <wp:posOffset>1865630</wp:posOffset>
                </wp:positionH>
                <wp:positionV relativeFrom="paragraph">
                  <wp:posOffset>150495</wp:posOffset>
                </wp:positionV>
                <wp:extent cx="5058410" cy="2540"/>
                <wp:effectExtent l="8255" t="7620" r="11430" b="10160"/>
                <wp:wrapTopAndBottom/>
                <wp:docPr id="1" name="Поли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64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57140" h="1270">
                              <a:moveTo>
                                <a:pt x="0" y="0"/>
                              </a:moveTo>
                              <a:lnTo>
                                <a:pt x="5057137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232323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 w:cs="Times New Roman"/>
          <w:spacing w:val="-4"/>
          <w:sz w:val="24"/>
          <w:szCs w:val="24"/>
        </w:rPr>
        <w:t>Проект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разработан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освоении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основной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программы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направлению подготовки для всех направлений подготовки 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и специалиста </w:t>
      </w:r>
    </w:p>
    <w:p w:rsidR="00C10DBF" w:rsidRDefault="006E49C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w w:val="90"/>
          <w:sz w:val="24"/>
          <w:szCs w:val="24"/>
        </w:rPr>
        <w:t xml:space="preserve">                                                     код</w:t>
      </w:r>
      <w:r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0"/>
          <w:sz w:val="24"/>
          <w:szCs w:val="24"/>
        </w:rPr>
        <w:t>и</w:t>
      </w:r>
      <w:r>
        <w:rPr>
          <w:rFonts w:ascii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0"/>
          <w:sz w:val="24"/>
          <w:szCs w:val="24"/>
        </w:rPr>
        <w:t>наименование</w:t>
      </w:r>
      <w:r>
        <w:rPr>
          <w:rFonts w:ascii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0"/>
          <w:sz w:val="24"/>
          <w:szCs w:val="24"/>
        </w:rPr>
        <w:t>направления</w:t>
      </w:r>
      <w:r>
        <w:rPr>
          <w:rFonts w:ascii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0"/>
          <w:sz w:val="24"/>
          <w:szCs w:val="24"/>
        </w:rPr>
        <w:t>подготовки</w:t>
      </w:r>
    </w:p>
    <w:p w:rsidR="00C10DBF" w:rsidRDefault="006E49CD" w:rsidP="00293E92">
      <w:pPr>
        <w:tabs>
          <w:tab w:val="left" w:pos="9264"/>
        </w:tabs>
        <w:spacing w:after="0" w:line="240" w:lineRule="auto"/>
        <w:rPr>
          <w:rFonts w:ascii="Times New Roman" w:hAnsi="Times New Roman" w:cs="Times New Roman"/>
          <w:i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направленность </w:t>
      </w:r>
      <w:r>
        <w:rPr>
          <w:rFonts w:ascii="Times New Roman" w:hAnsi="Times New Roman" w:cs="Times New Roman"/>
          <w:sz w:val="24"/>
          <w:szCs w:val="24"/>
        </w:rPr>
        <w:t>(профиль)</w:t>
      </w:r>
      <w:r w:rsidR="00293E92">
        <w:rPr>
          <w:rFonts w:ascii="Times New Roman" w:hAnsi="Times New Roman" w:cs="Times New Roman"/>
          <w:spacing w:val="28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28"/>
          <w:sz w:val="24"/>
          <w:szCs w:val="24"/>
        </w:rPr>
        <w:t>бакалавриат</w:t>
      </w:r>
      <w:proofErr w:type="spellEnd"/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</w:p>
    <w:p w:rsidR="00293E92" w:rsidRDefault="00293E92" w:rsidP="00293E92">
      <w:pPr>
        <w:tabs>
          <w:tab w:val="left" w:pos="9264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10DBF" w:rsidRDefault="006E49CD">
      <w:pPr>
        <w:tabs>
          <w:tab w:val="left" w:pos="9259"/>
        </w:tabs>
        <w:spacing w:after="0" w:line="240" w:lineRule="auto"/>
      </w:pPr>
      <w:r>
        <w:rPr>
          <w:rFonts w:ascii="Times New Roman" w:hAnsi="Times New Roman" w:cs="Times New Roman"/>
          <w:spacing w:val="-6"/>
          <w:sz w:val="24"/>
          <w:szCs w:val="24"/>
        </w:rPr>
        <w:t>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дисциплины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(практики)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          </w:t>
      </w:r>
      <w:r w:rsidR="00293E92">
        <w:rPr>
          <w:rFonts w:ascii="Times New Roman" w:hAnsi="Times New Roman" w:cs="Times New Roman"/>
          <w:spacing w:val="36"/>
          <w:sz w:val="24"/>
          <w:szCs w:val="24"/>
        </w:rPr>
        <w:t>философия</w:t>
      </w:r>
    </w:p>
    <w:p w:rsidR="00C10DBF" w:rsidRDefault="006E49C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w w:val="90"/>
          <w:sz w:val="24"/>
          <w:szCs w:val="24"/>
        </w:rPr>
        <w:t xml:space="preserve">                                                                                         </w:t>
      </w:r>
    </w:p>
    <w:p w:rsidR="00C10DBF" w:rsidRDefault="006E49CD">
      <w:pPr>
        <w:tabs>
          <w:tab w:val="left" w:pos="661"/>
          <w:tab w:val="left" w:pos="1284"/>
        </w:tabs>
        <w:spacing w:before="110" w:line="240" w:lineRule="auto"/>
        <w:ind w:left="7"/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93E92">
        <w:rPr>
          <w:rFonts w:ascii="Times New Roman" w:hAnsi="Times New Roman" w:cs="Times New Roman"/>
          <w:spacing w:val="-5"/>
          <w:sz w:val="24"/>
          <w:szCs w:val="24"/>
        </w:rPr>
        <w:t>2026</w:t>
      </w:r>
      <w:r w:rsidR="001D08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учебном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году</w:t>
      </w:r>
      <w:r w:rsidR="001D08B2">
        <w:rPr>
          <w:rFonts w:ascii="Times New Roman" w:hAnsi="Times New Roman" w:cs="Times New Roman"/>
          <w:spacing w:val="-4"/>
          <w:sz w:val="24"/>
          <w:szCs w:val="24"/>
        </w:rPr>
        <w:t>, 2 семестр</w:t>
      </w:r>
    </w:p>
    <w:p w:rsidR="00C10DBF" w:rsidRDefault="006E49CD">
      <w:pPr>
        <w:tabs>
          <w:tab w:val="left" w:pos="9276"/>
        </w:tabs>
        <w:spacing w:after="0" w:line="240" w:lineRule="auto"/>
      </w:pPr>
      <w:r>
        <w:rPr>
          <w:rFonts w:ascii="Times New Roman" w:hAnsi="Times New Roman" w:cs="Times New Roman"/>
          <w:w w:val="90"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проекта: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СКГМИ (ГТУ</w:t>
      </w:r>
      <w:r w:rsidRPr="00AE60F3">
        <w:rPr>
          <w:rFonts w:ascii="Times New Roman" w:hAnsi="Times New Roman" w:cs="Times New Roman"/>
          <w:spacing w:val="30"/>
          <w:sz w:val="24"/>
          <w:szCs w:val="24"/>
        </w:rPr>
        <w:t>)</w:t>
      </w:r>
      <w:r w:rsidR="00293E92" w:rsidRPr="00AE60F3">
        <w:rPr>
          <w:rFonts w:ascii="Times New Roman" w:hAnsi="Times New Roman" w:cs="Times New Roman"/>
          <w:sz w:val="24"/>
          <w:szCs w:val="24"/>
        </w:rPr>
        <w:t xml:space="preserve">, </w:t>
      </w:r>
      <w:r w:rsidR="00AE60F3" w:rsidRPr="00AE60F3">
        <w:rPr>
          <w:rFonts w:ascii="Times New Roman" w:hAnsi="Times New Roman" w:cs="Times New Roman"/>
          <w:sz w:val="24"/>
          <w:szCs w:val="24"/>
        </w:rPr>
        <w:t xml:space="preserve"> </w:t>
      </w:r>
      <w:r w:rsidR="00293E92" w:rsidRPr="00AE60F3">
        <w:rPr>
          <w:rFonts w:ascii="Times New Roman" w:hAnsi="Times New Roman" w:cs="Times New Roman"/>
          <w:sz w:val="24"/>
          <w:szCs w:val="24"/>
        </w:rPr>
        <w:t xml:space="preserve">МБОУ СОШ № 17, им. В. </w:t>
      </w:r>
      <w:proofErr w:type="spellStart"/>
      <w:r w:rsidR="00293E92" w:rsidRPr="00AE60F3">
        <w:rPr>
          <w:rFonts w:ascii="Times New Roman" w:hAnsi="Times New Roman" w:cs="Times New Roman"/>
          <w:sz w:val="24"/>
          <w:szCs w:val="24"/>
        </w:rPr>
        <w:t>Зангиева</w:t>
      </w:r>
      <w:proofErr w:type="spellEnd"/>
    </w:p>
    <w:p w:rsidR="00C10DBF" w:rsidRDefault="006E49C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w w:val="90"/>
          <w:sz w:val="24"/>
          <w:szCs w:val="24"/>
        </w:rPr>
        <w:t>наименование</w:t>
      </w:r>
      <w:r>
        <w:rPr>
          <w:rFonts w:ascii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0"/>
          <w:sz w:val="24"/>
          <w:szCs w:val="24"/>
        </w:rPr>
        <w:t>организации,</w:t>
      </w:r>
      <w:r>
        <w:rPr>
          <w:rFonts w:ascii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0"/>
          <w:sz w:val="24"/>
          <w:szCs w:val="24"/>
        </w:rPr>
        <w:t>предприятия</w:t>
      </w:r>
      <w:r>
        <w:rPr>
          <w:rFonts w:ascii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0"/>
          <w:sz w:val="24"/>
          <w:szCs w:val="24"/>
        </w:rPr>
        <w:t>и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w w:val="90"/>
          <w:sz w:val="24"/>
          <w:szCs w:val="24"/>
        </w:rPr>
        <w:t>т.д.</w:t>
      </w:r>
    </w:p>
    <w:p w:rsidR="00C10DBF" w:rsidRDefault="00C10DBF">
      <w:pPr>
        <w:pStyle w:val="aa"/>
        <w:spacing w:before="95" w:after="200"/>
        <w:rPr>
          <w:i/>
          <w:sz w:val="24"/>
          <w:szCs w:val="24"/>
        </w:rPr>
      </w:pPr>
    </w:p>
    <w:p w:rsidR="00C10DBF" w:rsidRDefault="006E49CD">
      <w:pPr>
        <w:tabs>
          <w:tab w:val="left" w:pos="5985"/>
          <w:tab w:val="left" w:pos="6527"/>
          <w:tab w:val="left" w:pos="9043"/>
        </w:tabs>
        <w:spacing w:line="240" w:lineRule="auto"/>
        <w:ind w:left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Наставник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проекта:  </w:t>
      </w:r>
      <w:r w:rsidR="00293E9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293E92">
        <w:rPr>
          <w:rFonts w:ascii="Times New Roman" w:hAnsi="Times New Roman" w:cs="Times New Roman"/>
          <w:spacing w:val="34"/>
          <w:sz w:val="24"/>
          <w:szCs w:val="24"/>
        </w:rPr>
        <w:t>стар</w:t>
      </w:r>
      <w:proofErr w:type="gramStart"/>
      <w:r w:rsidR="00293E92">
        <w:rPr>
          <w:rFonts w:ascii="Times New Roman" w:hAnsi="Times New Roman" w:cs="Times New Roman"/>
          <w:spacing w:val="34"/>
          <w:sz w:val="24"/>
          <w:szCs w:val="24"/>
        </w:rPr>
        <w:t>.</w:t>
      </w:r>
      <w:proofErr w:type="gramEnd"/>
      <w:r w:rsidR="00293E9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proofErr w:type="gramStart"/>
      <w:r w:rsidR="00293E92">
        <w:rPr>
          <w:rFonts w:ascii="Times New Roman" w:hAnsi="Times New Roman" w:cs="Times New Roman"/>
          <w:spacing w:val="34"/>
          <w:sz w:val="24"/>
          <w:szCs w:val="24"/>
        </w:rPr>
        <w:t>п</w:t>
      </w:r>
      <w:proofErr w:type="gramEnd"/>
      <w:r w:rsidR="00293E92">
        <w:rPr>
          <w:rFonts w:ascii="Times New Roman" w:hAnsi="Times New Roman" w:cs="Times New Roman"/>
          <w:spacing w:val="34"/>
          <w:sz w:val="24"/>
          <w:szCs w:val="24"/>
        </w:rPr>
        <w:t>реподаватель</w:t>
      </w:r>
      <w:r>
        <w:rPr>
          <w:rFonts w:ascii="Times New Roman" w:hAnsi="Times New Roman" w:cs="Times New Roman"/>
          <w:sz w:val="24"/>
          <w:szCs w:val="24"/>
        </w:rPr>
        <w:tab/>
      </w:r>
      <w:r w:rsidR="00293E92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293E92">
        <w:rPr>
          <w:rFonts w:ascii="Times New Roman" w:hAnsi="Times New Roman" w:cs="Times New Roman"/>
          <w:sz w:val="24"/>
          <w:szCs w:val="24"/>
        </w:rPr>
        <w:t>Геворкова</w:t>
      </w:r>
      <w:proofErr w:type="spellEnd"/>
      <w:r w:rsidR="00293E92">
        <w:rPr>
          <w:rFonts w:ascii="Times New Roman" w:hAnsi="Times New Roman" w:cs="Times New Roman"/>
          <w:sz w:val="24"/>
          <w:szCs w:val="24"/>
        </w:rPr>
        <w:t xml:space="preserve"> Г.И.</w:t>
      </w:r>
    </w:p>
    <w:p w:rsidR="00C10DBF" w:rsidRDefault="006E49CD">
      <w:pPr>
        <w:tabs>
          <w:tab w:val="left" w:pos="7069"/>
        </w:tabs>
        <w:spacing w:line="240" w:lineRule="auto"/>
        <w:ind w:left="424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pacing w:val="-2"/>
          <w:position w:val="1"/>
          <w:sz w:val="24"/>
          <w:szCs w:val="24"/>
        </w:rPr>
        <w:t>должность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w w:val="90"/>
          <w:position w:val="1"/>
          <w:sz w:val="24"/>
          <w:szCs w:val="24"/>
        </w:rPr>
        <w:t>И.О.</w:t>
      </w:r>
      <w:r>
        <w:rPr>
          <w:rFonts w:ascii="Times New Roman" w:hAnsi="Times New Roman" w:cs="Times New Roman"/>
          <w:i/>
          <w:spacing w:val="-2"/>
          <w:position w:val="1"/>
          <w:sz w:val="24"/>
          <w:szCs w:val="24"/>
        </w:rPr>
        <w:t xml:space="preserve"> Фамилия</w:t>
      </w:r>
    </w:p>
    <w:p w:rsidR="00C10DBF" w:rsidRDefault="00C10DBF">
      <w:pPr>
        <w:pStyle w:val="aa"/>
        <w:rPr>
          <w:i/>
          <w:sz w:val="24"/>
          <w:szCs w:val="24"/>
        </w:rPr>
      </w:pPr>
    </w:p>
    <w:p w:rsidR="00C10DBF" w:rsidRDefault="00C10DBF">
      <w:pPr>
        <w:pStyle w:val="aa"/>
        <w:spacing w:before="93" w:after="200"/>
        <w:rPr>
          <w:i/>
          <w:sz w:val="24"/>
          <w:szCs w:val="24"/>
        </w:rPr>
      </w:pPr>
    </w:p>
    <w:p w:rsidR="00C10DBF" w:rsidRDefault="006E49CD">
      <w:pPr>
        <w:spacing w:line="240" w:lineRule="auto"/>
        <w:ind w:left="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Исполнители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проекта:</w:t>
      </w:r>
      <w:r w:rsidR="009C477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B2352">
        <w:rPr>
          <w:rFonts w:ascii="Times New Roman" w:hAnsi="Times New Roman" w:cs="Times New Roman"/>
          <w:spacing w:val="-2"/>
          <w:sz w:val="24"/>
          <w:szCs w:val="24"/>
        </w:rPr>
        <w:t xml:space="preserve">  </w:t>
      </w:r>
      <w:r w:rsidR="009C4777">
        <w:rPr>
          <w:rFonts w:ascii="Times New Roman" w:hAnsi="Times New Roman" w:cs="Times New Roman"/>
          <w:spacing w:val="-2"/>
          <w:sz w:val="24"/>
          <w:szCs w:val="24"/>
        </w:rPr>
        <w:t xml:space="preserve">студенты гр. </w:t>
      </w:r>
      <w:proofErr w:type="spellStart"/>
      <w:r w:rsidR="009C4777">
        <w:rPr>
          <w:rFonts w:ascii="Times New Roman" w:hAnsi="Times New Roman" w:cs="Times New Roman"/>
          <w:spacing w:val="-2"/>
          <w:sz w:val="24"/>
          <w:szCs w:val="24"/>
        </w:rPr>
        <w:t>МЕб</w:t>
      </w:r>
      <w:proofErr w:type="spellEnd"/>
      <w:r w:rsidR="009C4777">
        <w:rPr>
          <w:rFonts w:ascii="Times New Roman" w:hAnsi="Times New Roman" w:cs="Times New Roman"/>
          <w:spacing w:val="-2"/>
          <w:sz w:val="24"/>
          <w:szCs w:val="24"/>
        </w:rPr>
        <w:t xml:space="preserve"> – 24-1</w:t>
      </w:r>
    </w:p>
    <w:p w:rsidR="00C10DBF" w:rsidRDefault="00C10DB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F5625A" w:rsidRDefault="006E49CD">
      <w:pPr>
        <w:tabs>
          <w:tab w:val="left" w:pos="750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5625A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625A" w:rsidRDefault="00783B4D">
      <w:pPr>
        <w:tabs>
          <w:tab w:val="left" w:pos="750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к.с.н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доц.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Д.Э.</w:t>
      </w:r>
    </w:p>
    <w:p w:rsidR="00C10DBF" w:rsidRDefault="006E49CD">
      <w:pPr>
        <w:tabs>
          <w:tab w:val="left" w:pos="750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C10DBF" w:rsidRDefault="006E49CD">
      <w:pPr>
        <w:tabs>
          <w:tab w:val="left" w:pos="8325"/>
        </w:tabs>
        <w:spacing w:after="0" w:line="240" w:lineRule="auto"/>
        <w:ind w:firstLine="68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>(ФИО)</w:t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    </w:t>
      </w:r>
      <w:r w:rsidR="00F5625A">
        <w:rPr>
          <w:rFonts w:ascii="Times New Roman" w:hAnsi="Times New Roman" w:cs="Times New Roman"/>
          <w:i/>
          <w:sz w:val="20"/>
          <w:szCs w:val="20"/>
        </w:rPr>
        <w:t xml:space="preserve">   </w:t>
      </w:r>
      <w:r>
        <w:rPr>
          <w:rFonts w:ascii="Times New Roman" w:hAnsi="Times New Roman" w:cs="Times New Roman"/>
          <w:i/>
          <w:sz w:val="20"/>
          <w:szCs w:val="20"/>
        </w:rPr>
        <w:t>(подпись)</w:t>
      </w:r>
    </w:p>
    <w:p w:rsidR="00C10DBF" w:rsidRDefault="00C10DBF">
      <w:pPr>
        <w:tabs>
          <w:tab w:val="left" w:pos="769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F5625A" w:rsidRDefault="006E49CD">
      <w:pPr>
        <w:tabs>
          <w:tab w:val="left" w:pos="769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F5625A" w:rsidRDefault="00783B4D">
      <w:pPr>
        <w:tabs>
          <w:tab w:val="left" w:pos="769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к.с.н</w:t>
      </w:r>
      <w:proofErr w:type="spellEnd"/>
      <w:r>
        <w:rPr>
          <w:rFonts w:ascii="Times New Roman" w:hAnsi="Times New Roman" w:cs="Times New Roman"/>
          <w:sz w:val="24"/>
          <w:szCs w:val="24"/>
        </w:rPr>
        <w:t>., доц. Касаева Л.В.</w:t>
      </w:r>
    </w:p>
    <w:p w:rsidR="00C10DBF" w:rsidRDefault="006E49CD">
      <w:pPr>
        <w:tabs>
          <w:tab w:val="left" w:pos="769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C10DBF" w:rsidRDefault="006E49CD">
      <w:pPr>
        <w:tabs>
          <w:tab w:val="left" w:pos="2175"/>
        </w:tabs>
        <w:spacing w:after="0" w:line="240" w:lineRule="auto"/>
        <w:ind w:firstLine="6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(ФИО)</w:t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                                                                                                                 (подпись)</w:t>
      </w:r>
    </w:p>
    <w:p w:rsidR="00C10DBF" w:rsidRDefault="00C10DB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C10DBF" w:rsidRDefault="00C10DBF" w:rsidP="00F5625A">
      <w:pPr>
        <w:tabs>
          <w:tab w:val="left" w:pos="808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F5625A" w:rsidRDefault="00F5625A" w:rsidP="00F5625A">
      <w:pPr>
        <w:tabs>
          <w:tab w:val="left" w:pos="808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F5625A" w:rsidRDefault="00F5625A" w:rsidP="00F5625A">
      <w:pPr>
        <w:tabs>
          <w:tab w:val="left" w:pos="808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F5625A" w:rsidRDefault="00F5625A" w:rsidP="00CB2352">
      <w:pPr>
        <w:tabs>
          <w:tab w:val="left" w:pos="80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352" w:rsidRPr="004300D1" w:rsidRDefault="00CB2352" w:rsidP="00CB23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0D1">
        <w:rPr>
          <w:rFonts w:ascii="Times New Roman" w:hAnsi="Times New Roman" w:cs="Times New Roman"/>
          <w:sz w:val="28"/>
          <w:szCs w:val="28"/>
        </w:rPr>
        <w:lastRenderedPageBreak/>
        <w:t>Аннотация проекта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8"/>
        <w:gridCol w:w="5207"/>
      </w:tblGrid>
      <w:tr w:rsidR="00CB2352" w:rsidRPr="004300D1" w:rsidTr="00FD0060">
        <w:trPr>
          <w:trHeight w:hRule="exact" w:val="355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52" w:rsidRPr="004300D1" w:rsidRDefault="00CB2352" w:rsidP="00FD0060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4300D1">
              <w:rPr>
                <w:rStyle w:val="1"/>
                <w:sz w:val="24"/>
                <w:szCs w:val="24"/>
              </w:rPr>
              <w:t>Тип проекта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352" w:rsidRPr="00135C1B" w:rsidRDefault="00CB2352" w:rsidP="00FD0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Социальный</w:t>
            </w:r>
          </w:p>
        </w:tc>
      </w:tr>
      <w:tr w:rsidR="00CB2352" w:rsidRPr="004300D1" w:rsidTr="00CB43D8">
        <w:trPr>
          <w:trHeight w:hRule="exact" w:val="884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52" w:rsidRDefault="00CB2352" w:rsidP="00FD0060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rStyle w:val="1"/>
                <w:sz w:val="24"/>
                <w:szCs w:val="24"/>
              </w:rPr>
            </w:pPr>
            <w:r w:rsidRPr="004300D1">
              <w:rPr>
                <w:rStyle w:val="1"/>
                <w:sz w:val="24"/>
                <w:szCs w:val="24"/>
              </w:rPr>
              <w:t>Название проекта</w:t>
            </w:r>
          </w:p>
          <w:p w:rsidR="00CB43D8" w:rsidRDefault="00CB43D8" w:rsidP="00FD0060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rStyle w:val="1"/>
              </w:rPr>
            </w:pPr>
          </w:p>
          <w:p w:rsidR="00CB43D8" w:rsidRPr="004300D1" w:rsidRDefault="00CB43D8" w:rsidP="00FD0060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3D8" w:rsidRDefault="00CB2352" w:rsidP="00FD0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F1E">
              <w:rPr>
                <w:rFonts w:ascii="Times New Roman" w:hAnsi="Times New Roman" w:cs="Times New Roman"/>
                <w:sz w:val="24"/>
                <w:szCs w:val="24"/>
              </w:rPr>
              <w:t>Институт студенческого наставничества в процессе формирования духовно-нравственных</w:t>
            </w:r>
            <w:r w:rsidR="00CB4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43D8">
              <w:rPr>
                <w:rFonts w:ascii="Times New Roman" w:hAnsi="Times New Roman" w:cs="Times New Roman"/>
                <w:sz w:val="24"/>
                <w:szCs w:val="24"/>
              </w:rPr>
              <w:t>ценностей обучающихся</w:t>
            </w:r>
          </w:p>
          <w:p w:rsidR="00CB43D8" w:rsidRDefault="00CB43D8" w:rsidP="00FD0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352" w:rsidRPr="004300D1" w:rsidRDefault="00CB2352" w:rsidP="00FD0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F1E">
              <w:rPr>
                <w:rFonts w:ascii="Times New Roman" w:hAnsi="Times New Roman" w:cs="Times New Roman"/>
                <w:sz w:val="24"/>
                <w:szCs w:val="24"/>
              </w:rPr>
              <w:t>ценностей обучающихся</w:t>
            </w:r>
          </w:p>
        </w:tc>
      </w:tr>
      <w:tr w:rsidR="00CB2352" w:rsidRPr="004300D1" w:rsidTr="00FD0060">
        <w:trPr>
          <w:trHeight w:hRule="exact" w:val="360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52" w:rsidRPr="004300D1" w:rsidRDefault="00CB2352" w:rsidP="00FD0060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Заказч</w:t>
            </w:r>
            <w:r w:rsidRPr="004300D1">
              <w:rPr>
                <w:rStyle w:val="1"/>
                <w:sz w:val="24"/>
                <w:szCs w:val="24"/>
              </w:rPr>
              <w:t>ик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352" w:rsidRPr="004300D1" w:rsidRDefault="00CB2352" w:rsidP="00FD0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ВО СКГМИ (ГТУ), </w:t>
            </w:r>
            <w:r w:rsidRPr="00AE60F3">
              <w:rPr>
                <w:rFonts w:ascii="Times New Roman" w:hAnsi="Times New Roman" w:cs="Times New Roman"/>
                <w:sz w:val="24"/>
                <w:szCs w:val="24"/>
              </w:rPr>
              <w:t>МБОУ СОШ № 17</w:t>
            </w:r>
          </w:p>
        </w:tc>
      </w:tr>
      <w:tr w:rsidR="00CB2352" w:rsidRPr="004300D1" w:rsidTr="00FD0060">
        <w:trPr>
          <w:trHeight w:hRule="exact" w:val="360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52" w:rsidRPr="004300D1" w:rsidRDefault="00CB2352" w:rsidP="00FD0060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4300D1">
              <w:rPr>
                <w:rStyle w:val="1"/>
                <w:sz w:val="24"/>
                <w:szCs w:val="24"/>
              </w:rPr>
              <w:t>Руководитель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352" w:rsidRPr="004300D1" w:rsidRDefault="00CB2352" w:rsidP="00FD0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Геворкова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</w:tr>
      <w:tr w:rsidR="00CB2352" w:rsidRPr="004300D1" w:rsidTr="00FD0060">
        <w:trPr>
          <w:trHeight w:hRule="exact" w:val="365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52" w:rsidRPr="004300D1" w:rsidRDefault="00CB2352" w:rsidP="00FD0060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4300D1">
              <w:rPr>
                <w:rStyle w:val="1"/>
                <w:sz w:val="24"/>
                <w:szCs w:val="24"/>
              </w:rPr>
              <w:t>Консультант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352" w:rsidRPr="004300D1" w:rsidRDefault="00CB2352" w:rsidP="00FD0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Д.Т.</w:t>
            </w:r>
          </w:p>
        </w:tc>
      </w:tr>
      <w:tr w:rsidR="00CB2352" w:rsidRPr="004300D1" w:rsidTr="00DA7C43">
        <w:trPr>
          <w:trHeight w:hRule="exact" w:val="6832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52" w:rsidRPr="004300D1" w:rsidRDefault="00CB2352" w:rsidP="00FD0060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4300D1">
              <w:rPr>
                <w:rStyle w:val="1"/>
                <w:sz w:val="24"/>
                <w:szCs w:val="24"/>
              </w:rPr>
              <w:t>Краткое описание проекта (цели, задачи</w:t>
            </w:r>
            <w:r>
              <w:rPr>
                <w:rStyle w:val="1"/>
                <w:sz w:val="24"/>
                <w:szCs w:val="24"/>
              </w:rPr>
              <w:t xml:space="preserve">, </w:t>
            </w:r>
            <w:r w:rsidRPr="004300D1">
              <w:rPr>
                <w:rStyle w:val="1"/>
                <w:sz w:val="24"/>
                <w:szCs w:val="24"/>
              </w:rPr>
              <w:t>планируемые результаты</w:t>
            </w:r>
            <w:r>
              <w:rPr>
                <w:rStyle w:val="1"/>
                <w:sz w:val="24"/>
                <w:szCs w:val="24"/>
              </w:rPr>
              <w:t>, целевая аудитория)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C43" w:rsidRDefault="00CB2352" w:rsidP="00DA7C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080">
              <w:rPr>
                <w:rFonts w:ascii="Times New Roman" w:hAnsi="Times New Roman" w:cs="Times New Roman"/>
                <w:sz w:val="24"/>
                <w:szCs w:val="24"/>
              </w:rPr>
              <w:t>Проект посвящен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развитию института студенческого наставничества, </w:t>
            </w:r>
            <w:r w:rsidR="00FD0060">
              <w:rPr>
                <w:rFonts w:ascii="Times New Roman" w:hAnsi="Times New Roman" w:cs="Times New Roman"/>
                <w:sz w:val="24"/>
                <w:szCs w:val="24"/>
              </w:rPr>
              <w:t>изучению этических концепций, духовно-нравственных основ человеческого бытия, освоению методов эффективной коммуникации (в частности с учащимися старших классов). Проект нацелен на формирование общекуль</w:t>
            </w:r>
            <w:r w:rsidR="005573E5">
              <w:rPr>
                <w:rFonts w:ascii="Times New Roman" w:hAnsi="Times New Roman" w:cs="Times New Roman"/>
                <w:sz w:val="24"/>
                <w:szCs w:val="24"/>
              </w:rPr>
              <w:t>турных компетенций обучающихся.</w:t>
            </w:r>
            <w:r w:rsidR="005A1FA6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системного анализа студенты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3F52">
              <w:rPr>
                <w:rFonts w:ascii="Times New Roman" w:hAnsi="Times New Roman" w:cs="Times New Roman"/>
                <w:sz w:val="24"/>
                <w:szCs w:val="24"/>
              </w:rPr>
              <w:t>исследуют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3F52">
              <w:rPr>
                <w:rFonts w:ascii="Times New Roman" w:hAnsi="Times New Roman" w:cs="Times New Roman"/>
                <w:sz w:val="24"/>
                <w:szCs w:val="24"/>
              </w:rPr>
              <w:t>концепции</w:t>
            </w:r>
            <w:r w:rsidR="00933F52" w:rsidRPr="00933F52">
              <w:rPr>
                <w:rFonts w:ascii="Times New Roman" w:hAnsi="Times New Roman" w:cs="Times New Roman"/>
                <w:sz w:val="24"/>
                <w:szCs w:val="24"/>
              </w:rPr>
              <w:t xml:space="preserve"> духовно-нравственного совершенствования личности</w:t>
            </w:r>
            <w:r w:rsidR="00933F52">
              <w:rPr>
                <w:rFonts w:ascii="Times New Roman" w:hAnsi="Times New Roman" w:cs="Times New Roman"/>
                <w:sz w:val="24"/>
                <w:szCs w:val="24"/>
              </w:rPr>
              <w:t>, определяют способы реализации этических норм в современной социальной реальности.</w:t>
            </w:r>
            <w:r w:rsidR="00BD4200">
              <w:rPr>
                <w:rFonts w:ascii="Times New Roman" w:hAnsi="Times New Roman" w:cs="Times New Roman"/>
                <w:sz w:val="24"/>
                <w:szCs w:val="24"/>
              </w:rPr>
              <w:t xml:space="preserve"> Особое внимание уделяется формированию коммуникативных навыков студентов, которые в прямом общении с учащимися школ выступ</w:t>
            </w:r>
            <w:r w:rsidR="00DA7C43">
              <w:rPr>
                <w:rFonts w:ascii="Times New Roman" w:hAnsi="Times New Roman" w:cs="Times New Roman"/>
                <w:sz w:val="24"/>
                <w:szCs w:val="24"/>
              </w:rPr>
              <w:t xml:space="preserve">ают </w:t>
            </w:r>
            <w:r w:rsidR="00BD4200">
              <w:rPr>
                <w:rFonts w:ascii="Times New Roman" w:hAnsi="Times New Roman" w:cs="Times New Roman"/>
                <w:sz w:val="24"/>
                <w:szCs w:val="24"/>
              </w:rPr>
              <w:t xml:space="preserve"> в роли наставников, способствуя формированию духовных ориентиров подрастающего поколения</w:t>
            </w:r>
            <w:r w:rsidR="00DA7C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2352" w:rsidRPr="004300D1" w:rsidRDefault="00DA7C43" w:rsidP="00DA7C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аудиторией</w:t>
            </w:r>
            <w:r w:rsidR="00CB2352">
              <w:rPr>
                <w:rFonts w:ascii="Times New Roman" w:hAnsi="Times New Roman" w:cs="Times New Roman"/>
                <w:sz w:val="24"/>
                <w:szCs w:val="24"/>
              </w:rPr>
              <w:t xml:space="preserve"> являются обучающиеся всех направлений </w:t>
            </w:r>
            <w:proofErr w:type="spellStart"/>
            <w:r w:rsidR="00CB2352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="00CB235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CB2352"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учащиеся старших классов (10-11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CB2352" w:rsidRPr="004300D1" w:rsidTr="00DA7C43">
        <w:trPr>
          <w:trHeight w:hRule="exact" w:val="565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52" w:rsidRPr="004203E5" w:rsidRDefault="00CB2352" w:rsidP="00FD0060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4300D1">
              <w:rPr>
                <w:rStyle w:val="1"/>
                <w:sz w:val="24"/>
                <w:szCs w:val="24"/>
              </w:rPr>
              <w:t>Сроки реализации</w:t>
            </w:r>
            <w:r>
              <w:rPr>
                <w:rStyle w:val="1"/>
                <w:sz w:val="24"/>
                <w:szCs w:val="24"/>
                <w:lang w:val="en-US"/>
              </w:rPr>
              <w:t xml:space="preserve"> </w:t>
            </w:r>
            <w:r>
              <w:rPr>
                <w:rStyle w:val="1"/>
                <w:sz w:val="24"/>
                <w:szCs w:val="24"/>
              </w:rPr>
              <w:t>проекта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352" w:rsidRPr="004300D1" w:rsidRDefault="00CB2352" w:rsidP="00FD0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учебный год, 2 семестр</w:t>
            </w:r>
            <w:r w:rsidR="00613FC6">
              <w:rPr>
                <w:rFonts w:ascii="Times New Roman" w:hAnsi="Times New Roman" w:cs="Times New Roman"/>
                <w:sz w:val="24"/>
                <w:szCs w:val="24"/>
              </w:rPr>
              <w:t xml:space="preserve"> – 2027 уч. г.</w:t>
            </w:r>
          </w:p>
        </w:tc>
      </w:tr>
      <w:tr w:rsidR="00CB2352" w:rsidRPr="004300D1" w:rsidTr="00FD0060">
        <w:trPr>
          <w:trHeight w:hRule="exact" w:val="365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52" w:rsidRPr="004300D1" w:rsidRDefault="00CB2352" w:rsidP="00FD0060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4300D1">
              <w:rPr>
                <w:rStyle w:val="1"/>
                <w:sz w:val="24"/>
                <w:szCs w:val="24"/>
              </w:rPr>
              <w:t>Число участников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352" w:rsidRPr="00071E41" w:rsidRDefault="00CB2352" w:rsidP="00FD0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МЕб-24-1 (17)</w:t>
            </w:r>
          </w:p>
        </w:tc>
      </w:tr>
      <w:tr w:rsidR="00CB2352" w:rsidRPr="004300D1" w:rsidTr="00FD0060">
        <w:trPr>
          <w:trHeight w:hRule="exact" w:val="996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52" w:rsidRPr="004300D1" w:rsidRDefault="00CB2352" w:rsidP="00FD0060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Используемые технологии 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352" w:rsidRPr="00AA46BC" w:rsidRDefault="00CB2352" w:rsidP="00FD0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ИКТ, сетевые и мультимедийные технологии, мозговой штурм, метод аналогий и др.</w:t>
            </w:r>
          </w:p>
        </w:tc>
      </w:tr>
      <w:tr w:rsidR="00CB2352" w:rsidRPr="004300D1" w:rsidTr="00FD0060">
        <w:trPr>
          <w:trHeight w:hRule="exact" w:val="360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352" w:rsidRPr="004300D1" w:rsidRDefault="00CB2352" w:rsidP="00FD0060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4300D1">
              <w:rPr>
                <w:rStyle w:val="1"/>
                <w:sz w:val="24"/>
                <w:szCs w:val="24"/>
              </w:rPr>
              <w:t>Форма отчета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352" w:rsidRPr="004300D1" w:rsidRDefault="00CB2352" w:rsidP="00CB2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</w:p>
        </w:tc>
      </w:tr>
      <w:tr w:rsidR="00CB2352" w:rsidRPr="004300D1" w:rsidTr="00FD0060">
        <w:trPr>
          <w:trHeight w:hRule="exact" w:val="374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2352" w:rsidRPr="004300D1" w:rsidRDefault="00CB2352" w:rsidP="00FD0060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4300D1">
              <w:rPr>
                <w:rStyle w:val="1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352" w:rsidRPr="004300D1" w:rsidRDefault="00CB2352" w:rsidP="00FD0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2352" w:rsidRDefault="00CB2352" w:rsidP="00CB2352">
      <w:pPr>
        <w:spacing w:after="0" w:line="240" w:lineRule="auto"/>
        <w:ind w:firstLine="680"/>
        <w:jc w:val="both"/>
        <w:rPr>
          <w:sz w:val="24"/>
          <w:szCs w:val="24"/>
        </w:rPr>
      </w:pPr>
    </w:p>
    <w:p w:rsidR="00CB2352" w:rsidRDefault="00CB2352">
      <w:pPr>
        <w:pStyle w:val="aa"/>
        <w:spacing w:before="77" w:after="200"/>
        <w:ind w:left="36"/>
        <w:jc w:val="center"/>
        <w:rPr>
          <w:spacing w:val="-2"/>
          <w:sz w:val="24"/>
          <w:szCs w:val="24"/>
        </w:rPr>
      </w:pPr>
    </w:p>
    <w:p w:rsidR="00CB2352" w:rsidRDefault="00CB2352">
      <w:pPr>
        <w:pStyle w:val="aa"/>
        <w:spacing w:before="77" w:after="200"/>
        <w:ind w:left="36"/>
        <w:jc w:val="center"/>
        <w:rPr>
          <w:spacing w:val="-2"/>
          <w:sz w:val="24"/>
          <w:szCs w:val="24"/>
        </w:rPr>
      </w:pPr>
    </w:p>
    <w:p w:rsidR="00CB2352" w:rsidRDefault="00CB2352">
      <w:pPr>
        <w:pStyle w:val="aa"/>
        <w:spacing w:before="77" w:after="200"/>
        <w:ind w:left="36"/>
        <w:jc w:val="center"/>
        <w:rPr>
          <w:spacing w:val="-2"/>
          <w:sz w:val="24"/>
          <w:szCs w:val="24"/>
        </w:rPr>
      </w:pPr>
    </w:p>
    <w:p w:rsidR="00CB2352" w:rsidRDefault="00CB2352" w:rsidP="00613FC6">
      <w:pPr>
        <w:pStyle w:val="aa"/>
        <w:spacing w:before="77" w:after="200"/>
        <w:rPr>
          <w:spacing w:val="-2"/>
          <w:sz w:val="24"/>
          <w:szCs w:val="24"/>
        </w:rPr>
      </w:pPr>
    </w:p>
    <w:p w:rsidR="00C10DBF" w:rsidRDefault="006E49CD">
      <w:pPr>
        <w:pStyle w:val="aa"/>
        <w:spacing w:before="77" w:after="200"/>
        <w:ind w:left="36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>Продолжение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приложения</w:t>
      </w:r>
      <w:r>
        <w:rPr>
          <w:spacing w:val="-1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1</w:t>
      </w:r>
    </w:p>
    <w:p w:rsidR="00F51985" w:rsidRPr="00F51985" w:rsidRDefault="00F51985" w:rsidP="00F51985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51985">
        <w:rPr>
          <w:rFonts w:ascii="Times New Roman" w:hAnsi="Times New Roman" w:cs="Times New Roman"/>
          <w:sz w:val="24"/>
          <w:szCs w:val="24"/>
        </w:rPr>
        <w:t xml:space="preserve">Безопасность российского общества определяется не только выверенными, чёткими действиями государства на мировой арене или правильно ориентированной социально-экономической политикой, но и особым вниманием к духовному состоянию общества. Лакмусовой бумагой для определения уровня духовности,  основным содержанием которой выступают морально-нравственные и ценностные ориентиры, является молодёжь, как социальная группа, обеспечивающая будущую траекторию развития общества и государства. </w:t>
      </w:r>
    </w:p>
    <w:p w:rsidR="00F51985" w:rsidRPr="00F51985" w:rsidRDefault="00F51985" w:rsidP="00F51985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51985">
        <w:rPr>
          <w:rFonts w:ascii="Times New Roman" w:hAnsi="Times New Roman" w:cs="Times New Roman"/>
          <w:sz w:val="24"/>
          <w:szCs w:val="24"/>
        </w:rPr>
        <w:t xml:space="preserve">О наличии проблем в духовно-нравственном облике молодого поколения свидетельствуют данные Генпрокуратуры РФ. В 2025 году подростковая преступность выросла на 10 %. Особую тревогу вызывают участившиеся случаи вовлечения молодёжи в террористическую деятельность, повышение агрессивности, религиозной и национальной нетерпимости в молодёжной среде, что является следствием деструктивного информационного воздействия. </w:t>
      </w:r>
    </w:p>
    <w:p w:rsidR="00F51985" w:rsidRPr="00F51985" w:rsidRDefault="00F51985" w:rsidP="00F51985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51985">
        <w:rPr>
          <w:rFonts w:ascii="Times New Roman" w:hAnsi="Times New Roman" w:cs="Times New Roman"/>
          <w:sz w:val="24"/>
          <w:szCs w:val="24"/>
        </w:rPr>
        <w:t>Формирование «духовного стержня» молодого человека, основанного на знании и внутреннем принятии морально-этических норм и принципов, традиционных ценностей и культурного наследия российского общества, позволит противостоять как внешним, так и внутренним вызовам</w:t>
      </w:r>
    </w:p>
    <w:p w:rsidR="00F51985" w:rsidRPr="00F51985" w:rsidRDefault="00F51985" w:rsidP="00F51985">
      <w:pPr>
        <w:spacing w:after="0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985">
        <w:rPr>
          <w:rFonts w:ascii="Times New Roman" w:hAnsi="Times New Roman" w:cs="Times New Roman"/>
          <w:b/>
          <w:sz w:val="24"/>
          <w:szCs w:val="24"/>
        </w:rPr>
        <w:t>Цель проекта:</w:t>
      </w:r>
    </w:p>
    <w:p w:rsidR="00F51985" w:rsidRPr="00F51985" w:rsidRDefault="00F51985" w:rsidP="00F51985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51985">
        <w:rPr>
          <w:rFonts w:ascii="Times New Roman" w:hAnsi="Times New Roman" w:cs="Times New Roman"/>
          <w:sz w:val="24"/>
          <w:szCs w:val="24"/>
        </w:rPr>
        <w:t>Формирование духовно-нравственных основ личности обучающихся на основе института наставничества по модели (студент - школьник)</w:t>
      </w:r>
    </w:p>
    <w:p w:rsidR="00F51985" w:rsidRPr="00F51985" w:rsidRDefault="00F51985" w:rsidP="00F51985">
      <w:pPr>
        <w:spacing w:after="0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985">
        <w:rPr>
          <w:rFonts w:ascii="Times New Roman" w:hAnsi="Times New Roman" w:cs="Times New Roman"/>
          <w:b/>
          <w:sz w:val="24"/>
          <w:szCs w:val="24"/>
        </w:rPr>
        <w:t>Задачи проекта:</w:t>
      </w:r>
    </w:p>
    <w:p w:rsidR="00F51985" w:rsidRPr="00F51985" w:rsidRDefault="00F51985" w:rsidP="00F51985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51985">
        <w:rPr>
          <w:rFonts w:ascii="Times New Roman" w:hAnsi="Times New Roman" w:cs="Times New Roman"/>
          <w:sz w:val="24"/>
          <w:szCs w:val="24"/>
        </w:rPr>
        <w:t>1.</w:t>
      </w:r>
      <w:r w:rsidRPr="00F51985">
        <w:rPr>
          <w:rFonts w:ascii="Times New Roman" w:hAnsi="Times New Roman" w:cs="Times New Roman"/>
          <w:sz w:val="24"/>
          <w:szCs w:val="24"/>
        </w:rPr>
        <w:tab/>
        <w:t>Провести анализ и отбор философских источников, раскрывающих многообразие подходов и концепций духовно-нравственного совершенствования личности.</w:t>
      </w:r>
    </w:p>
    <w:p w:rsidR="00F51985" w:rsidRPr="00F51985" w:rsidRDefault="00F51985" w:rsidP="00F51985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51985">
        <w:rPr>
          <w:rFonts w:ascii="Times New Roman" w:hAnsi="Times New Roman" w:cs="Times New Roman"/>
          <w:sz w:val="24"/>
          <w:szCs w:val="24"/>
        </w:rPr>
        <w:t>2.</w:t>
      </w:r>
      <w:r w:rsidRPr="00F51985">
        <w:rPr>
          <w:rFonts w:ascii="Times New Roman" w:hAnsi="Times New Roman" w:cs="Times New Roman"/>
          <w:sz w:val="24"/>
          <w:szCs w:val="24"/>
        </w:rPr>
        <w:tab/>
        <w:t>Сформировать представления студентов (а через них и школьников) о понятийном аппарате этики, как философской теории морали, а также показать возможность применения нравственных норм и принципов  к анализу общественных явлений.</w:t>
      </w:r>
    </w:p>
    <w:p w:rsidR="00F51985" w:rsidRPr="00F51985" w:rsidRDefault="00F51985" w:rsidP="00F51985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51985">
        <w:rPr>
          <w:rFonts w:ascii="Times New Roman" w:hAnsi="Times New Roman" w:cs="Times New Roman"/>
          <w:sz w:val="24"/>
          <w:szCs w:val="24"/>
        </w:rPr>
        <w:t>3.</w:t>
      </w:r>
      <w:r w:rsidRPr="00F51985">
        <w:rPr>
          <w:rFonts w:ascii="Times New Roman" w:hAnsi="Times New Roman" w:cs="Times New Roman"/>
          <w:sz w:val="24"/>
          <w:szCs w:val="24"/>
        </w:rPr>
        <w:tab/>
        <w:t>Определить формы взаимодействия студентов-наставников с учащимися, способствующие формированию широкого кругозора и мировоззренческих основ при помощи философского знания.</w:t>
      </w:r>
    </w:p>
    <w:p w:rsidR="00F51985" w:rsidRPr="00F51985" w:rsidRDefault="00F51985" w:rsidP="00F51985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51985">
        <w:rPr>
          <w:rFonts w:ascii="Times New Roman" w:hAnsi="Times New Roman" w:cs="Times New Roman"/>
          <w:sz w:val="24"/>
          <w:szCs w:val="24"/>
        </w:rPr>
        <w:t>4.</w:t>
      </w:r>
      <w:r w:rsidRPr="00F51985">
        <w:rPr>
          <w:rFonts w:ascii="Times New Roman" w:hAnsi="Times New Roman" w:cs="Times New Roman"/>
          <w:sz w:val="24"/>
          <w:szCs w:val="24"/>
        </w:rPr>
        <w:tab/>
        <w:t>Стимулировать самостоятельную работу студентов, а также творческую деятельность участников образовательного процесса</w:t>
      </w:r>
    </w:p>
    <w:p w:rsidR="00F51985" w:rsidRPr="00F51985" w:rsidRDefault="00F51985" w:rsidP="00F51985">
      <w:pPr>
        <w:spacing w:after="0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985">
        <w:rPr>
          <w:rFonts w:ascii="Times New Roman" w:hAnsi="Times New Roman" w:cs="Times New Roman"/>
          <w:b/>
          <w:sz w:val="24"/>
          <w:szCs w:val="24"/>
        </w:rPr>
        <w:t xml:space="preserve">Ресурсы проекта: </w:t>
      </w:r>
    </w:p>
    <w:p w:rsidR="00F51985" w:rsidRPr="00F51985" w:rsidRDefault="00F51985" w:rsidP="00F51985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51985">
        <w:rPr>
          <w:rFonts w:ascii="Times New Roman" w:hAnsi="Times New Roman" w:cs="Times New Roman"/>
          <w:sz w:val="24"/>
          <w:szCs w:val="24"/>
        </w:rPr>
        <w:t>-человеческий</w:t>
      </w:r>
    </w:p>
    <w:p w:rsidR="00F51985" w:rsidRPr="00F51985" w:rsidRDefault="00F51985" w:rsidP="00F51985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51985">
        <w:rPr>
          <w:rFonts w:ascii="Times New Roman" w:hAnsi="Times New Roman" w:cs="Times New Roman"/>
          <w:sz w:val="24"/>
          <w:szCs w:val="24"/>
        </w:rPr>
        <w:t>-информационный</w:t>
      </w:r>
    </w:p>
    <w:p w:rsidR="00F51985" w:rsidRPr="00F51985" w:rsidRDefault="00F51985" w:rsidP="00F51985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51985">
        <w:rPr>
          <w:rFonts w:ascii="Times New Roman" w:hAnsi="Times New Roman" w:cs="Times New Roman"/>
          <w:sz w:val="24"/>
          <w:szCs w:val="24"/>
        </w:rPr>
        <w:t>- временной</w:t>
      </w:r>
    </w:p>
    <w:p w:rsidR="00F51985" w:rsidRPr="00F51985" w:rsidRDefault="00F51985" w:rsidP="00F51985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51985">
        <w:rPr>
          <w:rFonts w:ascii="Times New Roman" w:hAnsi="Times New Roman" w:cs="Times New Roman"/>
          <w:sz w:val="24"/>
          <w:szCs w:val="24"/>
        </w:rPr>
        <w:t>Целевая аудитория проекта:</w:t>
      </w:r>
    </w:p>
    <w:p w:rsidR="00F51985" w:rsidRPr="00F51985" w:rsidRDefault="00F51985" w:rsidP="00F51985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51985">
        <w:rPr>
          <w:rFonts w:ascii="Times New Roman" w:hAnsi="Times New Roman" w:cs="Times New Roman"/>
          <w:sz w:val="24"/>
          <w:szCs w:val="24"/>
        </w:rPr>
        <w:t xml:space="preserve">Студенты </w:t>
      </w:r>
      <w:proofErr w:type="spellStart"/>
      <w:r w:rsidRPr="00F51985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F5198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51985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F51985">
        <w:rPr>
          <w:rFonts w:ascii="Times New Roman" w:hAnsi="Times New Roman" w:cs="Times New Roman"/>
          <w:sz w:val="24"/>
          <w:szCs w:val="24"/>
        </w:rPr>
        <w:t xml:space="preserve"> Северо-Кавказского горно-металлургического института (государственный технологический университет) всех направлений подготовки очной формы обучения, учащиеся  МБОУ СОШ № 17 </w:t>
      </w:r>
      <w:r>
        <w:rPr>
          <w:rFonts w:ascii="Times New Roman" w:hAnsi="Times New Roman" w:cs="Times New Roman"/>
          <w:sz w:val="24"/>
          <w:szCs w:val="24"/>
        </w:rPr>
        <w:t xml:space="preserve">им.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Зангиева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г. Владикавказ</w:t>
      </w:r>
    </w:p>
    <w:p w:rsidR="00F51985" w:rsidRDefault="00F51985" w:rsidP="00F51985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613FC6" w:rsidRPr="00F51985" w:rsidRDefault="00613FC6" w:rsidP="00F51985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51985" w:rsidRPr="00F51985" w:rsidRDefault="00F51985" w:rsidP="00F51985">
      <w:pPr>
        <w:spacing w:after="0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985">
        <w:rPr>
          <w:rFonts w:ascii="Times New Roman" w:hAnsi="Times New Roman" w:cs="Times New Roman"/>
          <w:b/>
          <w:sz w:val="24"/>
          <w:szCs w:val="24"/>
        </w:rPr>
        <w:lastRenderedPageBreak/>
        <w:t>Этапы работы над проектом:</w:t>
      </w:r>
    </w:p>
    <w:p w:rsidR="00F51985" w:rsidRPr="00F51985" w:rsidRDefault="00F51985" w:rsidP="00F51985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51985">
        <w:rPr>
          <w:rFonts w:ascii="Times New Roman" w:hAnsi="Times New Roman" w:cs="Times New Roman"/>
          <w:sz w:val="24"/>
          <w:szCs w:val="24"/>
        </w:rPr>
        <w:t>1.</w:t>
      </w:r>
      <w:r w:rsidRPr="00F51985">
        <w:rPr>
          <w:rFonts w:ascii="Times New Roman" w:hAnsi="Times New Roman" w:cs="Times New Roman"/>
          <w:sz w:val="24"/>
          <w:szCs w:val="24"/>
        </w:rPr>
        <w:tab/>
        <w:t xml:space="preserve">Отправной точкой для возникновения идеи проекта послужил опрос студентов 1 курса Многопрофильного профессионального колледжа СКГМИ (ГТУ). Большинство </w:t>
      </w:r>
      <w:proofErr w:type="gramStart"/>
      <w:r w:rsidRPr="00F5198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51985">
        <w:rPr>
          <w:rFonts w:ascii="Times New Roman" w:hAnsi="Times New Roman" w:cs="Times New Roman"/>
          <w:sz w:val="24"/>
          <w:szCs w:val="24"/>
        </w:rPr>
        <w:t xml:space="preserve"> по разным направлениям подготовки не смогли ответить на, казалось бы, простой вопрос: что такое мораль и нравственность? Такие результаты не могли не вызвать тревоги. Отсутствие представлений о базовых принципах морали: добродетель, благо, дурное и порочное, которые являются внутренними регуляторами поведения человека, вызывает опасение за будущее нашего общества и государства. Данный факт позволил определиться с целью и задачами проекта (1-10 марта)</w:t>
      </w:r>
    </w:p>
    <w:p w:rsidR="00F51985" w:rsidRPr="00F51985" w:rsidRDefault="00F51985" w:rsidP="00F51985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51985">
        <w:rPr>
          <w:rFonts w:ascii="Times New Roman" w:hAnsi="Times New Roman" w:cs="Times New Roman"/>
          <w:sz w:val="24"/>
          <w:szCs w:val="24"/>
        </w:rPr>
        <w:t>2.</w:t>
      </w:r>
      <w:r w:rsidRPr="00F51985">
        <w:rPr>
          <w:rFonts w:ascii="Times New Roman" w:hAnsi="Times New Roman" w:cs="Times New Roman"/>
          <w:sz w:val="24"/>
          <w:szCs w:val="24"/>
        </w:rPr>
        <w:tab/>
        <w:t>Изучение, анализ и подбор литературы этического и философского содержания. Индивидуальная работа студентов гр. МЕб-24-1 над теоретической и практической частями своих выступлений.</w:t>
      </w:r>
    </w:p>
    <w:p w:rsidR="00F51985" w:rsidRPr="00F51985" w:rsidRDefault="00F51985" w:rsidP="00F51985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1985">
        <w:rPr>
          <w:rFonts w:ascii="Times New Roman" w:hAnsi="Times New Roman" w:cs="Times New Roman"/>
          <w:sz w:val="24"/>
          <w:szCs w:val="24"/>
        </w:rPr>
        <w:t>Изучая этические концепции древних и современных мыслителей, определяя круг морально-нравственных проблем, имеющих актуальность и по сей день, студенты гр. МЕб-24-1 взяли на себя миссию наставников-проводников, для которых главной задачей взаимодействия с учащимися стало не только приобщение их к философско-этическому наследию мыслителей разных эпох, но и демонстрация возможности практического применения полученных знаний в современной действительности. (11марта – 15 апреля)</w:t>
      </w:r>
      <w:proofErr w:type="gramEnd"/>
    </w:p>
    <w:p w:rsidR="00F51985" w:rsidRPr="00F51985" w:rsidRDefault="00F51985" w:rsidP="00F51985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51985">
        <w:rPr>
          <w:rFonts w:ascii="Times New Roman" w:hAnsi="Times New Roman" w:cs="Times New Roman"/>
          <w:sz w:val="24"/>
          <w:szCs w:val="24"/>
        </w:rPr>
        <w:t>3.</w:t>
      </w:r>
      <w:r w:rsidRPr="00F51985">
        <w:rPr>
          <w:rFonts w:ascii="Times New Roman" w:hAnsi="Times New Roman" w:cs="Times New Roman"/>
          <w:sz w:val="24"/>
          <w:szCs w:val="24"/>
        </w:rPr>
        <w:tab/>
        <w:t>Формирование понимания сути наставничества, как эффективного метода взаимодействия студентов и школьников. Определение методической базы. Формой взаимодействия студентов со школьниками стала комбинация лекции-презентации с элементами дискуссии по проблемным вопросам, а также анализ конкретных жизненных ситуаций.   (16-25 апреля)</w:t>
      </w:r>
    </w:p>
    <w:p w:rsidR="00F51985" w:rsidRPr="00F51985" w:rsidRDefault="00F51985" w:rsidP="00F51985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51985">
        <w:rPr>
          <w:rFonts w:ascii="Times New Roman" w:hAnsi="Times New Roman" w:cs="Times New Roman"/>
          <w:sz w:val="24"/>
          <w:szCs w:val="24"/>
        </w:rPr>
        <w:t>4.</w:t>
      </w:r>
      <w:r w:rsidRPr="00F51985">
        <w:rPr>
          <w:rFonts w:ascii="Times New Roman" w:hAnsi="Times New Roman" w:cs="Times New Roman"/>
          <w:sz w:val="24"/>
          <w:szCs w:val="24"/>
        </w:rPr>
        <w:tab/>
        <w:t>Подготовка презентационного материала. (26 апреля – 14 мая)</w:t>
      </w:r>
    </w:p>
    <w:p w:rsidR="00F51985" w:rsidRPr="00F51985" w:rsidRDefault="00F51985" w:rsidP="00F51985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51985">
        <w:rPr>
          <w:rFonts w:ascii="Times New Roman" w:hAnsi="Times New Roman" w:cs="Times New Roman"/>
          <w:sz w:val="24"/>
          <w:szCs w:val="24"/>
        </w:rPr>
        <w:t>5.</w:t>
      </w:r>
      <w:r w:rsidRPr="00F51985">
        <w:rPr>
          <w:rFonts w:ascii="Times New Roman" w:hAnsi="Times New Roman" w:cs="Times New Roman"/>
          <w:sz w:val="24"/>
          <w:szCs w:val="24"/>
        </w:rPr>
        <w:tab/>
        <w:t>Встреча студентов со школьниками на базе МБОУ СОШ № 17 г. Владикавказ (15 мая)</w:t>
      </w:r>
    </w:p>
    <w:p w:rsidR="00F51985" w:rsidRPr="00F51985" w:rsidRDefault="00F51985" w:rsidP="00F51985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51985">
        <w:rPr>
          <w:rFonts w:ascii="Times New Roman" w:hAnsi="Times New Roman" w:cs="Times New Roman"/>
          <w:sz w:val="24"/>
          <w:szCs w:val="24"/>
        </w:rPr>
        <w:t>6.</w:t>
      </w:r>
      <w:r w:rsidRPr="00F51985">
        <w:rPr>
          <w:rFonts w:ascii="Times New Roman" w:hAnsi="Times New Roman" w:cs="Times New Roman"/>
          <w:sz w:val="24"/>
          <w:szCs w:val="24"/>
        </w:rPr>
        <w:tab/>
        <w:t>Анализ результатов проекта</w:t>
      </w:r>
    </w:p>
    <w:p w:rsidR="00F51985" w:rsidRPr="00F51985" w:rsidRDefault="00F51985" w:rsidP="00F51985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F51985" w:rsidRPr="00F51985" w:rsidRDefault="00F51985" w:rsidP="00F51985">
      <w:pPr>
        <w:spacing w:after="0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985">
        <w:rPr>
          <w:rFonts w:ascii="Times New Roman" w:hAnsi="Times New Roman" w:cs="Times New Roman"/>
          <w:b/>
          <w:sz w:val="24"/>
          <w:szCs w:val="24"/>
        </w:rPr>
        <w:t>Планируемые результаты проекта</w:t>
      </w:r>
    </w:p>
    <w:p w:rsidR="00F51985" w:rsidRPr="00F51985" w:rsidRDefault="00F51985" w:rsidP="00F51985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51985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проекта включают три основных направления: когнитивный (знания), функциональный (умения) и </w:t>
      </w:r>
      <w:proofErr w:type="spellStart"/>
      <w:r w:rsidRPr="00F51985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F51985">
        <w:rPr>
          <w:rFonts w:ascii="Times New Roman" w:hAnsi="Times New Roman" w:cs="Times New Roman"/>
          <w:sz w:val="24"/>
          <w:szCs w:val="24"/>
        </w:rPr>
        <w:t xml:space="preserve"> (практика)</w:t>
      </w:r>
    </w:p>
    <w:p w:rsidR="00F51985" w:rsidRPr="00F51985" w:rsidRDefault="00F51985" w:rsidP="00F51985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51985">
        <w:rPr>
          <w:rFonts w:ascii="Times New Roman" w:hAnsi="Times New Roman" w:cs="Times New Roman"/>
          <w:sz w:val="24"/>
          <w:szCs w:val="24"/>
        </w:rPr>
        <w:t>Когнитивный компонент - обучающийся приобретёт знания об основных достижениях философии по вопросам морали с учётом исторически сложившегося многообразия теоретических подходов и нормативных программ, а также методологические принципы, способствующие эффективности их наставнической деятельности.</w:t>
      </w:r>
    </w:p>
    <w:p w:rsidR="00F51985" w:rsidRPr="00F51985" w:rsidRDefault="00F51985" w:rsidP="00F51985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51985">
        <w:rPr>
          <w:rFonts w:ascii="Times New Roman" w:hAnsi="Times New Roman" w:cs="Times New Roman"/>
          <w:sz w:val="24"/>
          <w:szCs w:val="24"/>
        </w:rPr>
        <w:t>Функциональный компонент – сформирует умение аргументировать свою позицию в рамках публичных дискуссий по нравственным проблемам; квалифицировать собственное поведение и окружающие социальные явления с точки зрения моральных критериев, а также уметь ориентироваться в многогранном социокультурном пространстве.</w:t>
      </w:r>
    </w:p>
    <w:p w:rsidR="00F51985" w:rsidRPr="00F51985" w:rsidRDefault="00F51985" w:rsidP="00F51985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1985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F51985">
        <w:rPr>
          <w:rFonts w:ascii="Times New Roman" w:hAnsi="Times New Roman" w:cs="Times New Roman"/>
          <w:sz w:val="24"/>
          <w:szCs w:val="24"/>
        </w:rPr>
        <w:t xml:space="preserve"> компонент – предполагает овладения методами нравственного самосовершенствования и самоконтроля; навыками толерантного отношения к расовым, национальным, религиозным различиям людей; методикой преподавания курсов по этике в объеме среднего и среднего специального образования; компетенции командной работы</w:t>
      </w:r>
    </w:p>
    <w:p w:rsidR="00F51985" w:rsidRPr="00F51985" w:rsidRDefault="00F51985" w:rsidP="00F51985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F51985" w:rsidRPr="00F51985" w:rsidRDefault="00F51985" w:rsidP="00F51985">
      <w:pPr>
        <w:spacing w:after="0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985">
        <w:rPr>
          <w:rFonts w:ascii="Times New Roman" w:hAnsi="Times New Roman" w:cs="Times New Roman"/>
          <w:b/>
          <w:sz w:val="24"/>
          <w:szCs w:val="24"/>
        </w:rPr>
        <w:lastRenderedPageBreak/>
        <w:t>Социальные изменения, к которым приведет реализация проекта</w:t>
      </w:r>
    </w:p>
    <w:p w:rsidR="00F51985" w:rsidRPr="00F51985" w:rsidRDefault="00F51985" w:rsidP="00F51985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51985">
        <w:rPr>
          <w:rFonts w:ascii="Times New Roman" w:hAnsi="Times New Roman" w:cs="Times New Roman"/>
          <w:sz w:val="24"/>
          <w:szCs w:val="24"/>
        </w:rPr>
        <w:t>Реализация проекта способна сформировать духовно-нравственные основы личности молодого человека на основе принципов гуманизма, патриотизма, коллективизма и трудолюбия.</w:t>
      </w:r>
    </w:p>
    <w:p w:rsidR="00F51985" w:rsidRPr="00F51985" w:rsidRDefault="00F51985" w:rsidP="00F51985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51985">
        <w:rPr>
          <w:rFonts w:ascii="Times New Roman" w:hAnsi="Times New Roman" w:cs="Times New Roman"/>
          <w:sz w:val="24"/>
          <w:szCs w:val="24"/>
        </w:rPr>
        <w:t>Ключевым социальным изменением станет повышение уровня духовности и нравственного поведения молодёжи, способной адекватно оценивать социальные явления, основываясь на высоких принципах морали и традиционных ценностях, а также способности противостоять внешним и внутренним угрозам.</w:t>
      </w:r>
    </w:p>
    <w:p w:rsidR="00F51985" w:rsidRPr="00F51985" w:rsidRDefault="00F51985" w:rsidP="00F51985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51985">
        <w:rPr>
          <w:rFonts w:ascii="Times New Roman" w:hAnsi="Times New Roman" w:cs="Times New Roman"/>
          <w:sz w:val="24"/>
          <w:szCs w:val="24"/>
        </w:rPr>
        <w:t xml:space="preserve">В ценностной сфере - повышение сплочённости молодёжи вокруг общих духовно-нравственных ценностей и идеалов, понимание значимости формирования ценностных ориентиров для личностного роста и профессиональной востребованности со стороны общества и государства. </w:t>
      </w:r>
    </w:p>
    <w:p w:rsidR="00F51985" w:rsidRPr="00F51985" w:rsidRDefault="00F51985" w:rsidP="00F51985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51985">
        <w:rPr>
          <w:rFonts w:ascii="Times New Roman" w:hAnsi="Times New Roman" w:cs="Times New Roman"/>
          <w:sz w:val="24"/>
          <w:szCs w:val="24"/>
        </w:rPr>
        <w:t xml:space="preserve">На уровне общественных отношений, способствует формированию активной гражданской позиции, социальной ответственности российской молодёжи; толерантному и конструктивному взаимодействию с людьми, с учётом их социокультурных особенностей; уменьшению </w:t>
      </w:r>
      <w:proofErr w:type="spellStart"/>
      <w:r w:rsidRPr="00F51985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F51985">
        <w:rPr>
          <w:rFonts w:ascii="Times New Roman" w:hAnsi="Times New Roman" w:cs="Times New Roman"/>
          <w:sz w:val="24"/>
          <w:szCs w:val="24"/>
        </w:rPr>
        <w:t xml:space="preserve"> (асоциального) поведения в молодёжной среде</w:t>
      </w:r>
    </w:p>
    <w:p w:rsidR="00F51985" w:rsidRPr="00F51985" w:rsidRDefault="00F51985" w:rsidP="00F51985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F51985" w:rsidRPr="00F51985" w:rsidRDefault="00F51985" w:rsidP="00F51985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135C1B" w:rsidRPr="00F51985" w:rsidRDefault="00F51985" w:rsidP="00F51985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51985">
        <w:rPr>
          <w:rFonts w:ascii="Times New Roman" w:hAnsi="Times New Roman" w:cs="Times New Roman"/>
          <w:sz w:val="24"/>
          <w:szCs w:val="24"/>
        </w:rPr>
        <w:t xml:space="preserve">Сроки выполнения проекта с « 1» </w:t>
      </w:r>
      <w:r w:rsidRPr="00F51985">
        <w:rPr>
          <w:rFonts w:ascii="Times New Roman" w:hAnsi="Times New Roman" w:cs="Times New Roman"/>
          <w:sz w:val="24"/>
          <w:szCs w:val="24"/>
        </w:rPr>
        <w:tab/>
        <w:t xml:space="preserve"> марта     20</w:t>
      </w:r>
      <w:r>
        <w:rPr>
          <w:rFonts w:ascii="Times New Roman" w:hAnsi="Times New Roman" w:cs="Times New Roman"/>
          <w:sz w:val="24"/>
          <w:szCs w:val="24"/>
        </w:rPr>
        <w:t xml:space="preserve">26 г. по «30»      мая     </w:t>
      </w:r>
      <w:r w:rsidR="000D05EB">
        <w:rPr>
          <w:rFonts w:ascii="Times New Roman" w:hAnsi="Times New Roman" w:cs="Times New Roman"/>
          <w:sz w:val="24"/>
          <w:szCs w:val="24"/>
        </w:rPr>
        <w:t xml:space="preserve"> 2027</w:t>
      </w:r>
      <w:r w:rsidRPr="00F51985">
        <w:rPr>
          <w:rFonts w:ascii="Times New Roman" w:hAnsi="Times New Roman" w:cs="Times New Roman"/>
          <w:sz w:val="24"/>
          <w:szCs w:val="24"/>
        </w:rPr>
        <w:t xml:space="preserve">  г.</w:t>
      </w:r>
    </w:p>
    <w:p w:rsidR="00135C1B" w:rsidRPr="00F51985" w:rsidRDefault="00135C1B" w:rsidP="00F51985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AE60F3" w:rsidRPr="00F51985" w:rsidRDefault="00AE60F3" w:rsidP="00F51985">
      <w:pPr>
        <w:rPr>
          <w:rFonts w:ascii="Times New Roman" w:hAnsi="Times New Roman" w:cs="Times New Roman"/>
        </w:rPr>
      </w:pPr>
    </w:p>
    <w:p w:rsidR="00AE60F3" w:rsidRPr="00F51985" w:rsidRDefault="00AE60F3" w:rsidP="00F51985">
      <w:pPr>
        <w:rPr>
          <w:rFonts w:ascii="Times New Roman" w:hAnsi="Times New Roman" w:cs="Times New Roman"/>
        </w:rPr>
      </w:pPr>
    </w:p>
    <w:p w:rsidR="00AE60F3" w:rsidRDefault="00AE60F3"/>
    <w:p w:rsidR="00AE60F3" w:rsidRDefault="00AE60F3"/>
    <w:p w:rsidR="00AE60F3" w:rsidRDefault="00AE60F3"/>
    <w:p w:rsidR="00AE60F3" w:rsidRDefault="00AE60F3"/>
    <w:p w:rsidR="00AE60F3" w:rsidRDefault="00AE60F3"/>
    <w:p w:rsidR="00AE60F3" w:rsidRDefault="00AE60F3"/>
    <w:p w:rsidR="00AE60F3" w:rsidRDefault="00AE60F3"/>
    <w:p w:rsidR="00AE60F3" w:rsidRDefault="00AE60F3"/>
    <w:p w:rsidR="00AE60F3" w:rsidRDefault="00AE60F3"/>
    <w:p w:rsidR="00AE60F3" w:rsidRDefault="00AE60F3"/>
    <w:p w:rsidR="00AE60F3" w:rsidRDefault="00AE60F3"/>
    <w:p w:rsidR="00AE60F3" w:rsidRDefault="00AE60F3"/>
    <w:p w:rsidR="00AE60F3" w:rsidRDefault="00AE60F3"/>
    <w:p w:rsidR="00AE60F3" w:rsidRDefault="00AE60F3"/>
    <w:sectPr w:rsidR="00AE60F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803" w:rsidRDefault="00C36803">
      <w:pPr>
        <w:spacing w:after="0" w:line="240" w:lineRule="auto"/>
      </w:pPr>
      <w:r>
        <w:separator/>
      </w:r>
    </w:p>
  </w:endnote>
  <w:endnote w:type="continuationSeparator" w:id="0">
    <w:p w:rsidR="00C36803" w:rsidRDefault="00C36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Sans">
    <w:altName w:val="Arial"/>
    <w:charset w:val="01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803" w:rsidRDefault="00C36803">
      <w:r>
        <w:separator/>
      </w:r>
    </w:p>
  </w:footnote>
  <w:footnote w:type="continuationSeparator" w:id="0">
    <w:p w:rsidR="00C36803" w:rsidRDefault="00C36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2591"/>
    <w:multiLevelType w:val="hybridMultilevel"/>
    <w:tmpl w:val="EFDED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DBF"/>
    <w:rsid w:val="00002886"/>
    <w:rsid w:val="000602E4"/>
    <w:rsid w:val="000D05EB"/>
    <w:rsid w:val="0012262A"/>
    <w:rsid w:val="00135C1B"/>
    <w:rsid w:val="001A5611"/>
    <w:rsid w:val="001D08B2"/>
    <w:rsid w:val="00216330"/>
    <w:rsid w:val="00293E92"/>
    <w:rsid w:val="00312921"/>
    <w:rsid w:val="003E3F1E"/>
    <w:rsid w:val="004B25DF"/>
    <w:rsid w:val="00534D24"/>
    <w:rsid w:val="005573E5"/>
    <w:rsid w:val="005A1FA6"/>
    <w:rsid w:val="005A4CDB"/>
    <w:rsid w:val="00612966"/>
    <w:rsid w:val="00613FC6"/>
    <w:rsid w:val="006E49CD"/>
    <w:rsid w:val="006F7CD2"/>
    <w:rsid w:val="00742635"/>
    <w:rsid w:val="00783B4D"/>
    <w:rsid w:val="007C3ECD"/>
    <w:rsid w:val="00875F56"/>
    <w:rsid w:val="009262E0"/>
    <w:rsid w:val="00933F52"/>
    <w:rsid w:val="009B618B"/>
    <w:rsid w:val="009C1BA0"/>
    <w:rsid w:val="009C4777"/>
    <w:rsid w:val="00A44347"/>
    <w:rsid w:val="00AE60F3"/>
    <w:rsid w:val="00B577FB"/>
    <w:rsid w:val="00BD4200"/>
    <w:rsid w:val="00C10DBF"/>
    <w:rsid w:val="00C36803"/>
    <w:rsid w:val="00C43466"/>
    <w:rsid w:val="00C554EC"/>
    <w:rsid w:val="00C72866"/>
    <w:rsid w:val="00CB2352"/>
    <w:rsid w:val="00CB43D8"/>
    <w:rsid w:val="00CD382B"/>
    <w:rsid w:val="00D32749"/>
    <w:rsid w:val="00D96434"/>
    <w:rsid w:val="00DA7C43"/>
    <w:rsid w:val="00F51985"/>
    <w:rsid w:val="00F5625A"/>
    <w:rsid w:val="00F77E8A"/>
    <w:rsid w:val="00FD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A10"/>
    <w:pPr>
      <w:spacing w:after="200" w:line="276" w:lineRule="auto"/>
    </w:pPr>
    <w:rPr>
      <w:rFonts w:ascii="Calibri" w:eastAsiaTheme="minorEastAsia" w:hAnsi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420A10"/>
    <w:rPr>
      <w:rFonts w:eastAsiaTheme="minorEastAsia"/>
      <w:sz w:val="20"/>
      <w:szCs w:val="20"/>
      <w:lang w:eastAsia="ru-RU"/>
    </w:rPr>
  </w:style>
  <w:style w:type="character" w:customStyle="1" w:styleId="a4">
    <w:name w:val="Основной текст Знак"/>
    <w:basedOn w:val="a0"/>
    <w:uiPriority w:val="1"/>
    <w:semiHidden/>
    <w:qFormat/>
    <w:rsid w:val="00420A10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420A10"/>
    <w:rPr>
      <w:vertAlign w:val="superscript"/>
    </w:rPr>
  </w:style>
  <w:style w:type="character" w:customStyle="1" w:styleId="11">
    <w:name w:val="Основной текст + 11"/>
    <w:basedOn w:val="a0"/>
    <w:qFormat/>
    <w:rsid w:val="00420A1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effect w:val="none"/>
      <w:lang w:val="ru-RU"/>
    </w:rPr>
  </w:style>
  <w:style w:type="character" w:customStyle="1" w:styleId="a6">
    <w:name w:val="Символ сноски"/>
    <w:qFormat/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 концевой сноски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Sans" w:eastAsia="Arial Unicode MS" w:hAnsi="PT Sans" w:cs="Arial Unicode MS"/>
      <w:sz w:val="28"/>
      <w:szCs w:val="28"/>
    </w:rPr>
  </w:style>
  <w:style w:type="paragraph" w:styleId="aa">
    <w:name w:val="Body Text"/>
    <w:basedOn w:val="a"/>
    <w:uiPriority w:val="1"/>
    <w:semiHidden/>
    <w:unhideWhenUsed/>
    <w:qFormat/>
    <w:rsid w:val="00420A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b">
    <w:name w:val="List"/>
    <w:basedOn w:val="aa"/>
    <w:rPr>
      <w:rFonts w:ascii="PT Sans" w:hAnsi="PT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Sans" w:hAnsi="PT 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Sans" w:hAnsi="PT Sans"/>
    </w:rPr>
  </w:style>
  <w:style w:type="paragraph" w:styleId="ae">
    <w:name w:val="footnote text"/>
    <w:basedOn w:val="a"/>
    <w:uiPriority w:val="99"/>
    <w:semiHidden/>
    <w:unhideWhenUsed/>
    <w:rsid w:val="00420A10"/>
    <w:pPr>
      <w:spacing w:after="0" w:line="240" w:lineRule="auto"/>
    </w:pPr>
    <w:rPr>
      <w:sz w:val="20"/>
      <w:szCs w:val="20"/>
    </w:rPr>
  </w:style>
  <w:style w:type="paragraph" w:customStyle="1" w:styleId="pt-2">
    <w:name w:val="pt-2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1"/>
    <w:basedOn w:val="a0"/>
    <w:rsid w:val="00135C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">
    <w:name w:val="Основной текст2"/>
    <w:basedOn w:val="a"/>
    <w:rsid w:val="00135C1B"/>
    <w:pPr>
      <w:widowControl w:val="0"/>
      <w:shd w:val="clear" w:color="auto" w:fill="FFFFFF"/>
      <w:spacing w:after="0" w:line="0" w:lineRule="atLeast"/>
      <w:ind w:hanging="640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A10"/>
    <w:pPr>
      <w:spacing w:after="200" w:line="276" w:lineRule="auto"/>
    </w:pPr>
    <w:rPr>
      <w:rFonts w:ascii="Calibri" w:eastAsiaTheme="minorEastAsia" w:hAnsi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420A10"/>
    <w:rPr>
      <w:rFonts w:eastAsiaTheme="minorEastAsia"/>
      <w:sz w:val="20"/>
      <w:szCs w:val="20"/>
      <w:lang w:eastAsia="ru-RU"/>
    </w:rPr>
  </w:style>
  <w:style w:type="character" w:customStyle="1" w:styleId="a4">
    <w:name w:val="Основной текст Знак"/>
    <w:basedOn w:val="a0"/>
    <w:uiPriority w:val="1"/>
    <w:semiHidden/>
    <w:qFormat/>
    <w:rsid w:val="00420A10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420A10"/>
    <w:rPr>
      <w:vertAlign w:val="superscript"/>
    </w:rPr>
  </w:style>
  <w:style w:type="character" w:customStyle="1" w:styleId="11">
    <w:name w:val="Основной текст + 11"/>
    <w:basedOn w:val="a0"/>
    <w:qFormat/>
    <w:rsid w:val="00420A1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effect w:val="none"/>
      <w:lang w:val="ru-RU"/>
    </w:rPr>
  </w:style>
  <w:style w:type="character" w:customStyle="1" w:styleId="a6">
    <w:name w:val="Символ сноски"/>
    <w:qFormat/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 концевой сноски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Sans" w:eastAsia="Arial Unicode MS" w:hAnsi="PT Sans" w:cs="Arial Unicode MS"/>
      <w:sz w:val="28"/>
      <w:szCs w:val="28"/>
    </w:rPr>
  </w:style>
  <w:style w:type="paragraph" w:styleId="aa">
    <w:name w:val="Body Text"/>
    <w:basedOn w:val="a"/>
    <w:uiPriority w:val="1"/>
    <w:semiHidden/>
    <w:unhideWhenUsed/>
    <w:qFormat/>
    <w:rsid w:val="00420A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b">
    <w:name w:val="List"/>
    <w:basedOn w:val="aa"/>
    <w:rPr>
      <w:rFonts w:ascii="PT Sans" w:hAnsi="PT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Sans" w:hAnsi="PT 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Sans" w:hAnsi="PT Sans"/>
    </w:rPr>
  </w:style>
  <w:style w:type="paragraph" w:styleId="ae">
    <w:name w:val="footnote text"/>
    <w:basedOn w:val="a"/>
    <w:uiPriority w:val="99"/>
    <w:semiHidden/>
    <w:unhideWhenUsed/>
    <w:rsid w:val="00420A10"/>
    <w:pPr>
      <w:spacing w:after="0" w:line="240" w:lineRule="auto"/>
    </w:pPr>
    <w:rPr>
      <w:sz w:val="20"/>
      <w:szCs w:val="20"/>
    </w:rPr>
  </w:style>
  <w:style w:type="paragraph" w:customStyle="1" w:styleId="pt-2">
    <w:name w:val="pt-2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1"/>
    <w:basedOn w:val="a0"/>
    <w:rsid w:val="00135C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">
    <w:name w:val="Основной текст2"/>
    <w:basedOn w:val="a"/>
    <w:rsid w:val="00135C1B"/>
    <w:pPr>
      <w:widowControl w:val="0"/>
      <w:shd w:val="clear" w:color="auto" w:fill="FFFFFF"/>
      <w:spacing w:after="0" w:line="0" w:lineRule="atLeast"/>
      <w:ind w:hanging="640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5618</TotalTime>
  <Pages>5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Гаянэ Геворкова</cp:lastModifiedBy>
  <cp:revision>19</cp:revision>
  <dcterms:created xsi:type="dcterms:W3CDTF">2026-03-16T19:09:00Z</dcterms:created>
  <dcterms:modified xsi:type="dcterms:W3CDTF">2026-06-19T08:49:00Z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